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CE" w:rsidRDefault="00BC55C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Strona internetowa prowadzonego postępowania</w:t>
      </w:r>
    </w:p>
    <w:p w:rsidR="00BC55CE" w:rsidRDefault="00BC55C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cstheme="minorHAnsi"/>
          <w:color w:val="3465A4"/>
          <w:highlight w:val="white"/>
        </w:rPr>
        <w:t>www.gostir-rzgow.bip.wikom.pl</w:t>
      </w:r>
    </w:p>
    <w:p w:rsidR="00BC55CE" w:rsidRDefault="00BC55CE">
      <w:pPr>
        <w:rPr>
          <w:rFonts w:ascii="Segoe UI" w:hAnsi="Segoe UI" w:cs="Segoe UI"/>
          <w:color w:val="111111"/>
          <w:shd w:val="clear" w:color="auto" w:fill="FFFFFF"/>
        </w:rPr>
      </w:pPr>
    </w:p>
    <w:p w:rsidR="00BC55CE" w:rsidRDefault="00BC55CE">
      <w:pPr>
        <w:rPr>
          <w:rFonts w:ascii="Segoe UI" w:hAnsi="Segoe UI" w:cs="Segoe UI"/>
          <w:color w:val="11111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111111"/>
          <w:shd w:val="clear" w:color="auto" w:fill="FFFFFF"/>
        </w:rPr>
        <w:t>Identyfikator postępowania</w:t>
      </w:r>
    </w:p>
    <w:p w:rsidR="005C7E50" w:rsidRDefault="00BC55CE">
      <w:r>
        <w:rPr>
          <w:rFonts w:ascii="Segoe UI" w:hAnsi="Segoe UI" w:cs="Segoe UI"/>
          <w:color w:val="111111"/>
          <w:shd w:val="clear" w:color="auto" w:fill="FFFFFF"/>
        </w:rPr>
        <w:t>9597c533-5a60-490d-86ff-5cfa472ad6e9</w:t>
      </w:r>
    </w:p>
    <w:sectPr w:rsidR="005C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CE"/>
    <w:rsid w:val="005C7E50"/>
    <w:rsid w:val="00B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BB1BA-2042-4BCF-9263-502E911B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2021-12-03T09:33:00Z</dcterms:created>
  <dcterms:modified xsi:type="dcterms:W3CDTF">2021-12-03T09:35:00Z</dcterms:modified>
</cp:coreProperties>
</file>